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3A0E" w14:textId="1E4CDCD3" w:rsidR="005E6BB2" w:rsidRDefault="005E6BB2">
      <w:r>
        <w:rPr>
          <w:rFonts w:ascii="Verdana" w:hAnsi="Verdana"/>
          <w:color w:val="333333"/>
          <w:sz w:val="17"/>
          <w:szCs w:val="17"/>
          <w:shd w:val="clear" w:color="auto" w:fill="FFFFFF"/>
        </w:rPr>
        <w:t>Vážení občané,</w:t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firma </w:t>
      </w:r>
      <w:proofErr w:type="spellStart"/>
      <w:r>
        <w:rPr>
          <w:rFonts w:ascii="Verdana" w:hAnsi="Verdana"/>
          <w:color w:val="333333"/>
          <w:sz w:val="17"/>
          <w:szCs w:val="17"/>
          <w:shd w:val="clear" w:color="auto" w:fill="FFFFFF"/>
        </w:rPr>
        <w:t>Kohaplant</w:t>
      </w:r>
      <w:proofErr w:type="spellEnd"/>
      <w:r>
        <w:rPr>
          <w:rFonts w:ascii="Verdana" w:hAnsi="Verdana"/>
          <w:color w:val="333333"/>
          <w:sz w:val="17"/>
          <w:szCs w:val="17"/>
          <w:shd w:val="clear" w:color="auto" w:fill="FFFFFF"/>
        </w:rPr>
        <w:t>, prodejce ovocných stromků, keřů, drobného ovoce a růží, navštíví naši obec, kde bude nabízet stromky pro jarní výsadbu. V nabídce budou také pozdní odrůdy se zvýšenou odolností proti mrazu. Stromky jsou ošetřeny a kořeny zabaleny, takže se mohou sázet i po 14 dnech.</w:t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K prodeji budou: </w:t>
      </w:r>
      <w:proofErr w:type="spellStart"/>
      <w:r>
        <w:rPr>
          <w:rFonts w:ascii="Verdana" w:hAnsi="Verdana"/>
          <w:color w:val="333333"/>
          <w:sz w:val="17"/>
          <w:szCs w:val="17"/>
          <w:shd w:val="clear" w:color="auto" w:fill="FFFFFF"/>
        </w:rPr>
        <w:t>hurmikaki</w:t>
      </w:r>
      <w:proofErr w:type="spellEnd"/>
      <w:r>
        <w:rPr>
          <w:rFonts w:ascii="Verdana" w:hAnsi="Verdana"/>
          <w:color w:val="333333"/>
          <w:sz w:val="17"/>
          <w:szCs w:val="17"/>
          <w:shd w:val="clear" w:color="auto" w:fill="FFFFFF"/>
        </w:rPr>
        <w:t xml:space="preserve">, meruňky, třešně srdcovky, jabloně, broskve, nektarinky, hrušky, </w:t>
      </w:r>
      <w:proofErr w:type="gramStart"/>
      <w:r>
        <w:rPr>
          <w:rFonts w:ascii="Verdana" w:hAnsi="Verdana"/>
          <w:color w:val="333333"/>
          <w:sz w:val="17"/>
          <w:szCs w:val="17"/>
          <w:shd w:val="clear" w:color="auto" w:fill="FFFFFF"/>
        </w:rPr>
        <w:t>švestky,  višně</w:t>
      </w:r>
      <w:proofErr w:type="gramEnd"/>
      <w:r>
        <w:rPr>
          <w:rFonts w:ascii="Verdana" w:hAnsi="Verdana"/>
          <w:color w:val="333333"/>
          <w:sz w:val="17"/>
          <w:szCs w:val="17"/>
          <w:shd w:val="clear" w:color="auto" w:fill="FFFFFF"/>
        </w:rPr>
        <w:t>, ořechy, moruše, kdoule, lísky, angrešty odolné proti padlí, rybízy, kanadské borůvky, muchovníky (indiánské borůvky), vinná réva a růže různých barev.</w:t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>V nabídce bude také hnojivo na podporu růstu a ujmutí rostlin. Uvedené položky jsou v nabídce do vyprodání zásob.</w:t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>Občané si mohou uvedené zboží zakoupit dne:24.04.2026</w:t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>v čase: 13:50</w:t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>na prodejním místě: Před obecním úřadem</w:t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</w:rPr>
        <w:br/>
      </w:r>
      <w:r>
        <w:rPr>
          <w:rFonts w:ascii="Verdana" w:hAnsi="Verdana"/>
          <w:color w:val="333333"/>
          <w:sz w:val="17"/>
          <w:szCs w:val="17"/>
          <w:shd w:val="clear" w:color="auto" w:fill="FFFFFF"/>
        </w:rPr>
        <w:t>Těšíme se na vaši účast!</w:t>
      </w:r>
    </w:p>
    <w:sectPr w:rsidR="005E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B2"/>
    <w:rsid w:val="005E6BB2"/>
    <w:rsid w:val="00EB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23F4"/>
  <w15:chartTrackingRefBased/>
  <w15:docId w15:val="{9906BCC7-563E-4371-BC91-3A91D59A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6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6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6B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6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6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6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6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6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6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6B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6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6B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6B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6B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6B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6B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6B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6B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6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6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6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6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6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6B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6B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6B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6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6B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6B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692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Varaďa</dc:creator>
  <cp:keywords/>
  <dc:description/>
  <cp:lastModifiedBy>Ondřej Varaďa</cp:lastModifiedBy>
  <cp:revision>1</cp:revision>
  <dcterms:created xsi:type="dcterms:W3CDTF">2026-04-22T11:35:00Z</dcterms:created>
  <dcterms:modified xsi:type="dcterms:W3CDTF">2026-04-22T11:37:00Z</dcterms:modified>
</cp:coreProperties>
</file>